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9E" w:rsidRPr="008D010D" w:rsidRDefault="0090789E" w:rsidP="009078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10D">
        <w:rPr>
          <w:sz w:val="28"/>
          <w:szCs w:val="28"/>
        </w:rPr>
        <w:t>ОБЪЯВЛЕНИЕ</w:t>
      </w:r>
    </w:p>
    <w:p w:rsidR="0090789E" w:rsidRPr="008D010D" w:rsidRDefault="0090789E" w:rsidP="0090789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10D">
        <w:rPr>
          <w:sz w:val="28"/>
          <w:szCs w:val="28"/>
        </w:rPr>
        <w:t>о проведении конкурса на замещение</w:t>
      </w:r>
    </w:p>
    <w:p w:rsidR="00064A15" w:rsidRDefault="0090789E" w:rsidP="0090789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вакантной</w:t>
      </w:r>
      <w:r w:rsidRPr="008D010D">
        <w:rPr>
          <w:sz w:val="28"/>
          <w:szCs w:val="28"/>
        </w:rPr>
        <w:t xml:space="preserve">  должност</w:t>
      </w:r>
      <w:r>
        <w:rPr>
          <w:sz w:val="28"/>
          <w:szCs w:val="28"/>
        </w:rPr>
        <w:t>и  старшего научного сотрудника отдел литературы народов Карачаево-Черкесской республики</w:t>
      </w:r>
      <w:r w:rsidR="00064A15">
        <w:rPr>
          <w:sz w:val="28"/>
          <w:szCs w:val="28"/>
        </w:rPr>
        <w:t xml:space="preserve"> </w:t>
      </w:r>
    </w:p>
    <w:p w:rsidR="0090789E" w:rsidRPr="008D010D" w:rsidRDefault="00064A15" w:rsidP="00064A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(абазинская литература)</w:t>
      </w:r>
    </w:p>
    <w:p w:rsidR="0090789E" w:rsidRPr="005648F2" w:rsidRDefault="0090789E" w:rsidP="0090789E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90789E" w:rsidRPr="005648F2" w:rsidTr="00F921A9">
        <w:trPr>
          <w:trHeight w:val="1639"/>
        </w:trPr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Источник вакансии</w:t>
            </w:r>
          </w:p>
        </w:tc>
        <w:tc>
          <w:tcPr>
            <w:tcW w:w="4963" w:type="dxa"/>
          </w:tcPr>
          <w:p w:rsidR="0090789E" w:rsidRPr="00F921A9" w:rsidRDefault="0090789E" w:rsidP="00F921A9">
            <w:pPr>
              <w:widowControl w:val="0"/>
              <w:overflowPunct w:val="0"/>
              <w:autoSpaceDE w:val="0"/>
              <w:autoSpaceDN w:val="0"/>
              <w:adjustRightInd w:val="0"/>
              <w:ind w:right="306"/>
              <w:rPr>
                <w:b/>
                <w:bCs/>
              </w:rPr>
            </w:pPr>
            <w:r>
              <w:t>Р</w:t>
            </w:r>
            <w:r w:rsidRPr="006B1F1A">
              <w:t>еспубликанск</w:t>
            </w:r>
            <w:r>
              <w:t xml:space="preserve">ое </w:t>
            </w:r>
            <w:r w:rsidRPr="006B1F1A">
              <w:t xml:space="preserve"> государственн</w:t>
            </w:r>
            <w:r>
              <w:t xml:space="preserve">ое бюджетное </w:t>
            </w:r>
            <w:r w:rsidRPr="006B1F1A">
              <w:t xml:space="preserve"> учреждени</w:t>
            </w:r>
            <w:r>
              <w:t xml:space="preserve">е </w:t>
            </w:r>
            <w:r w:rsidRPr="006B1F1A">
              <w:t xml:space="preserve"> «Карачаево-Черкесский ордена «Знак почета» институт гуманитарных исследований  при Правительстве  Карачаево-Черкесской Республики»</w:t>
            </w:r>
          </w:p>
        </w:tc>
      </w:tr>
      <w:tr w:rsidR="0090789E" w:rsidRPr="005648F2" w:rsidTr="005D38E1"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Структурное подразделение </w:t>
            </w:r>
          </w:p>
        </w:tc>
        <w:tc>
          <w:tcPr>
            <w:tcW w:w="4963" w:type="dxa"/>
          </w:tcPr>
          <w:p w:rsidR="0090789E" w:rsidRPr="005648F2" w:rsidRDefault="00F921A9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литературы народов КЧР</w:t>
            </w:r>
          </w:p>
        </w:tc>
      </w:tr>
      <w:tr w:rsidR="0090789E" w:rsidRPr="005648F2" w:rsidTr="005D38E1">
        <w:trPr>
          <w:trHeight w:val="566"/>
        </w:trPr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4963" w:type="dxa"/>
          </w:tcPr>
          <w:p w:rsidR="0090789E" w:rsidRPr="00F921A9" w:rsidRDefault="0090789E" w:rsidP="00F921A9">
            <w:pPr>
              <w:widowControl w:val="0"/>
              <w:overflowPunct w:val="0"/>
              <w:autoSpaceDE w:val="0"/>
              <w:autoSpaceDN w:val="0"/>
              <w:adjustRightInd w:val="0"/>
              <w:ind w:right="306"/>
              <w:rPr>
                <w:b/>
                <w:bCs/>
              </w:rPr>
            </w:pPr>
            <w:r>
              <w:rPr>
                <w:color w:val="000000"/>
              </w:rPr>
              <w:t xml:space="preserve">Старший научный сотрудник </w:t>
            </w:r>
            <w:r w:rsidR="00F921A9">
              <w:rPr>
                <w:color w:val="000000"/>
              </w:rPr>
              <w:t>отдела литературы народов КЧР</w:t>
            </w:r>
            <w:r>
              <w:rPr>
                <w:color w:val="000000"/>
              </w:rPr>
              <w:t xml:space="preserve"> </w:t>
            </w:r>
            <w:r w:rsidRPr="009569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РГБУ</w:t>
            </w:r>
            <w:r w:rsidRPr="009569A6">
              <w:rPr>
                <w:color w:val="000000"/>
              </w:rPr>
              <w:t xml:space="preserve">  </w:t>
            </w:r>
            <w:r w:rsidRPr="006B1F1A">
              <w:t xml:space="preserve"> «Карачаево-Черкесский ордена «Знак почета» институт гуманитарных исследований  при Правительстве  Карачаево-Черкесской Республики»</w:t>
            </w:r>
            <w:r w:rsidR="00064A15">
              <w:t xml:space="preserve"> (абазинская литература)</w:t>
            </w:r>
          </w:p>
        </w:tc>
      </w:tr>
      <w:tr w:rsidR="0090789E" w:rsidRPr="005648F2" w:rsidTr="00F921A9">
        <w:trPr>
          <w:trHeight w:val="5532"/>
        </w:trPr>
        <w:tc>
          <w:tcPr>
            <w:tcW w:w="4608" w:type="dxa"/>
          </w:tcPr>
          <w:p w:rsidR="0090789E" w:rsidRPr="0097652D" w:rsidRDefault="0090789E" w:rsidP="005D38E1">
            <w:pPr>
              <w:rPr>
                <w:color w:val="FF0000"/>
              </w:rPr>
            </w:pPr>
            <w:r w:rsidRPr="00C83524">
              <w:t>Краткое описание должностных обязанностей</w:t>
            </w:r>
          </w:p>
        </w:tc>
        <w:tc>
          <w:tcPr>
            <w:tcW w:w="4963" w:type="dxa"/>
          </w:tcPr>
          <w:p w:rsidR="00C83524" w:rsidRDefault="00C83524" w:rsidP="00C83524">
            <w:pPr>
              <w:shd w:val="clear" w:color="auto" w:fill="FFFFFF"/>
              <w:jc w:val="both"/>
            </w:pPr>
            <w:r>
              <w:t>- о</w:t>
            </w:r>
            <w:r w:rsidRPr="00C83524">
              <w:t>существляет научное руководство группой работников при исследовании самостоятельных тем, а также разработок, являющихся частью (разделом, этапом) темы, или проводит научные исследования и разработки как исполнитель наиболее сложных и ответственных работ</w:t>
            </w:r>
            <w:r>
              <w:t>;</w:t>
            </w:r>
          </w:p>
          <w:p w:rsidR="00C83524" w:rsidRDefault="00C83524" w:rsidP="00C83524">
            <w:pPr>
              <w:shd w:val="clear" w:color="auto" w:fill="FFFFFF"/>
              <w:jc w:val="both"/>
            </w:pPr>
            <w:r>
              <w:t>- р</w:t>
            </w:r>
            <w:r w:rsidRPr="00C83524">
              <w:t>азрабатывает планы и методические программы проведения исследований и разработок</w:t>
            </w:r>
            <w:r>
              <w:t>;</w:t>
            </w:r>
          </w:p>
          <w:p w:rsidR="00C83524" w:rsidRDefault="00C83524" w:rsidP="00C83524">
            <w:pPr>
              <w:shd w:val="clear" w:color="auto" w:fill="FFFFFF"/>
              <w:jc w:val="both"/>
            </w:pPr>
            <w:r>
              <w:t>- о</w:t>
            </w:r>
            <w:r w:rsidRPr="00C83524">
              <w:t>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</w:t>
            </w:r>
            <w:r>
              <w:t>;</w:t>
            </w:r>
            <w:r w:rsidRPr="00C83524">
              <w:t xml:space="preserve"> </w:t>
            </w:r>
          </w:p>
          <w:p w:rsidR="00C83524" w:rsidRDefault="00C83524" w:rsidP="00C83524">
            <w:pPr>
              <w:shd w:val="clear" w:color="auto" w:fill="FFFFFF"/>
              <w:jc w:val="both"/>
            </w:pPr>
            <w:r>
              <w:t>- п</w:t>
            </w:r>
            <w:r w:rsidRPr="00C83524">
              <w:t>роверяет правильность результатов, полученных сотрудниками, работающими под его руководством</w:t>
            </w:r>
            <w:r>
              <w:t xml:space="preserve">; </w:t>
            </w:r>
          </w:p>
          <w:p w:rsidR="0090789E" w:rsidRPr="00C83524" w:rsidRDefault="00C83524" w:rsidP="00C83524">
            <w:pPr>
              <w:shd w:val="clear" w:color="auto" w:fill="FFFFFF"/>
              <w:jc w:val="both"/>
            </w:pPr>
            <w:r>
              <w:t>- п</w:t>
            </w:r>
            <w:r w:rsidRPr="00C83524">
              <w:t>ринимает участие в повышении квалификации кадров. Внедряет результаты проведенных исследований и разработок.</w:t>
            </w:r>
          </w:p>
        </w:tc>
      </w:tr>
      <w:tr w:rsidR="00AE7299" w:rsidRPr="00AE7299" w:rsidTr="005D38E1">
        <w:tc>
          <w:tcPr>
            <w:tcW w:w="4608" w:type="dxa"/>
          </w:tcPr>
          <w:p w:rsidR="0090789E" w:rsidRPr="00AE7299" w:rsidRDefault="0090789E" w:rsidP="00841905">
            <w:r w:rsidRPr="00AE7299">
              <w:t xml:space="preserve">Размер </w:t>
            </w:r>
            <w:r w:rsidR="00841905" w:rsidRPr="00AE7299">
              <w:t>заработной платы</w:t>
            </w:r>
            <w:r w:rsidRPr="00AE7299">
              <w:t xml:space="preserve"> </w:t>
            </w:r>
          </w:p>
        </w:tc>
        <w:tc>
          <w:tcPr>
            <w:tcW w:w="4963" w:type="dxa"/>
          </w:tcPr>
          <w:p w:rsidR="0090789E" w:rsidRPr="00AE7299" w:rsidRDefault="00841905" w:rsidP="005D38E1">
            <w:r w:rsidRPr="00AE7299">
              <w:t>Оклад - 11325,6 руб. + стимулирующие</w:t>
            </w:r>
            <w:r w:rsidR="00A75546" w:rsidRPr="00AE7299">
              <w:t xml:space="preserve"> и компенсационные </w:t>
            </w:r>
            <w:r w:rsidRPr="00AE7299">
              <w:t xml:space="preserve"> выплаты</w:t>
            </w:r>
          </w:p>
        </w:tc>
      </w:tr>
      <w:tr w:rsidR="0090789E" w:rsidRPr="005648F2" w:rsidTr="005D38E1"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Служебное (рабочее) время </w:t>
            </w:r>
          </w:p>
        </w:tc>
        <w:tc>
          <w:tcPr>
            <w:tcW w:w="4963" w:type="dxa"/>
          </w:tcPr>
          <w:p w:rsidR="0090789E" w:rsidRPr="005648F2" w:rsidRDefault="004A1CA9" w:rsidP="004A1CA9">
            <w:pPr>
              <w:rPr>
                <w:color w:val="000000"/>
              </w:rPr>
            </w:pPr>
            <w:r>
              <w:rPr>
                <w:color w:val="000000"/>
              </w:rPr>
              <w:t xml:space="preserve">5-ти дневная: </w:t>
            </w:r>
            <w:r w:rsidR="0090789E" w:rsidRPr="005648F2">
              <w:rPr>
                <w:color w:val="000000"/>
              </w:rPr>
              <w:t>с 09-00 до 18-00</w:t>
            </w:r>
          </w:p>
        </w:tc>
      </w:tr>
      <w:tr w:rsidR="0090789E" w:rsidRPr="005648F2" w:rsidTr="005D38E1"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Нормированный день</w:t>
            </w:r>
          </w:p>
        </w:tc>
        <w:tc>
          <w:tcPr>
            <w:tcW w:w="4963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648F2">
              <w:rPr>
                <w:color w:val="000000"/>
              </w:rPr>
              <w:t xml:space="preserve">ормированный </w:t>
            </w:r>
            <w:r>
              <w:rPr>
                <w:color w:val="000000"/>
              </w:rPr>
              <w:t>служебный день</w:t>
            </w:r>
          </w:p>
        </w:tc>
      </w:tr>
      <w:tr w:rsidR="0090789E" w:rsidRPr="005648F2" w:rsidTr="005D38E1"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Расположение служебного (рабочего) места по вакантной должности</w:t>
            </w:r>
          </w:p>
        </w:tc>
        <w:tc>
          <w:tcPr>
            <w:tcW w:w="4963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Субъект РФ: Карачаево-Черкесская Республика</w:t>
            </w:r>
          </w:p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Населенный пункт: Черкесск</w:t>
            </w:r>
          </w:p>
        </w:tc>
      </w:tr>
      <w:tr w:rsidR="0090789E" w:rsidRPr="005648F2" w:rsidTr="005D38E1"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Тип служебного контракта (трудового договора)</w:t>
            </w:r>
          </w:p>
        </w:tc>
        <w:tc>
          <w:tcPr>
            <w:tcW w:w="4963" w:type="dxa"/>
          </w:tcPr>
          <w:p w:rsidR="0090789E" w:rsidRPr="005648F2" w:rsidRDefault="0090789E" w:rsidP="00F921A9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 определенный срок </w:t>
            </w:r>
          </w:p>
        </w:tc>
      </w:tr>
      <w:tr w:rsidR="0090789E" w:rsidRPr="005648F2" w:rsidTr="005D38E1"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Государственные гарантии/социальный пакет</w:t>
            </w:r>
          </w:p>
        </w:tc>
        <w:tc>
          <w:tcPr>
            <w:tcW w:w="4963" w:type="dxa"/>
          </w:tcPr>
          <w:p w:rsidR="0090789E" w:rsidRPr="005648F2" w:rsidRDefault="0090789E" w:rsidP="00F921A9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Ежегодный основной оплачиваемый отпуск продолжительностью </w:t>
            </w:r>
            <w:r w:rsidR="00F921A9" w:rsidRPr="00F044F7">
              <w:t>28</w:t>
            </w:r>
            <w:r w:rsidRPr="00F044F7">
              <w:t xml:space="preserve"> </w:t>
            </w:r>
            <w:r w:rsidRPr="005648F2">
              <w:rPr>
                <w:color w:val="000000"/>
              </w:rPr>
              <w:t xml:space="preserve">календарных дней; Ежегодный дополнительный оплачиваемый отпуск за выслугу лет в соответствии с </w:t>
            </w:r>
            <w:r w:rsidRPr="005648F2">
              <w:rPr>
                <w:color w:val="000000"/>
              </w:rPr>
              <w:lastRenderedPageBreak/>
              <w:t>законодательством Российской Федерации о государственной гражданской службе Российской Федерации, дополнительные дни отпуска за ненормированный служебный день в соответствии с законодательством Российской Федерации о государственной гражданской службе Российской Федерации; Обязательное меди</w:t>
            </w:r>
            <w:r w:rsidRPr="005648F2">
              <w:rPr>
                <w:color w:val="000000"/>
              </w:rPr>
              <w:softHyphen/>
              <w:t>цинское страхование</w:t>
            </w:r>
            <w:r w:rsidR="00F044F7">
              <w:rPr>
                <w:color w:val="000000"/>
              </w:rPr>
              <w:t>.</w:t>
            </w:r>
          </w:p>
        </w:tc>
      </w:tr>
      <w:tr w:rsidR="00FD3FFE" w:rsidRPr="00FD3FFE" w:rsidTr="0090789E">
        <w:trPr>
          <w:trHeight w:val="1463"/>
        </w:trPr>
        <w:tc>
          <w:tcPr>
            <w:tcW w:w="4608" w:type="dxa"/>
          </w:tcPr>
          <w:p w:rsidR="0090789E" w:rsidRPr="00FD3FFE" w:rsidRDefault="0090789E" w:rsidP="005D38E1">
            <w:r w:rsidRPr="00FD3FFE">
              <w:lastRenderedPageBreak/>
              <w:t xml:space="preserve">Требования к замещаемой должности  </w:t>
            </w:r>
          </w:p>
          <w:p w:rsidR="00C83524" w:rsidRPr="00FD3FFE" w:rsidRDefault="00C83524" w:rsidP="005D38E1"/>
        </w:tc>
        <w:tc>
          <w:tcPr>
            <w:tcW w:w="4963" w:type="dxa"/>
          </w:tcPr>
          <w:p w:rsidR="0090789E" w:rsidRPr="00FD3FFE" w:rsidRDefault="0090789E" w:rsidP="009079A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D3FFE">
              <w:t>научный авторитет, знание</w:t>
            </w:r>
            <w:r w:rsidR="009079A8" w:rsidRPr="00FD3FFE">
              <w:t xml:space="preserve"> и свободное владение</w:t>
            </w:r>
            <w:r w:rsidRPr="00FD3FFE">
              <w:t xml:space="preserve"> абазинск</w:t>
            </w:r>
            <w:r w:rsidR="009079A8" w:rsidRPr="00FD3FFE">
              <w:t>им языком</w:t>
            </w:r>
            <w:r w:rsidR="00E81116" w:rsidRPr="00FD3FFE">
              <w:t xml:space="preserve"> (устным и письменным),</w:t>
            </w:r>
            <w:r w:rsidRPr="00FD3FFE">
              <w:t xml:space="preserve"> владение основными компьютерными программами, необходимыми для работы.</w:t>
            </w:r>
          </w:p>
        </w:tc>
      </w:tr>
      <w:tr w:rsidR="00FD3FFE" w:rsidRPr="00FD3FFE" w:rsidTr="0090789E">
        <w:trPr>
          <w:trHeight w:val="562"/>
        </w:trPr>
        <w:tc>
          <w:tcPr>
            <w:tcW w:w="4608" w:type="dxa"/>
          </w:tcPr>
          <w:p w:rsidR="0090789E" w:rsidRPr="00FD3FFE" w:rsidRDefault="0090789E" w:rsidP="005D38E1">
            <w:r w:rsidRPr="00FD3FFE">
              <w:t xml:space="preserve">Квалификационные требования к стажу </w:t>
            </w:r>
          </w:p>
        </w:tc>
        <w:tc>
          <w:tcPr>
            <w:tcW w:w="4963" w:type="dxa"/>
          </w:tcPr>
          <w:p w:rsidR="0090789E" w:rsidRPr="00FD3FFE" w:rsidRDefault="00CD0655" w:rsidP="00C83524">
            <w:pPr>
              <w:shd w:val="clear" w:color="auto" w:fill="FFFFFF"/>
              <w:jc w:val="both"/>
            </w:pPr>
            <w:r w:rsidRPr="00FD3FFE">
              <w:t>Высшее профессиональное образование и опыт работы по соответствующей специальности не менее 10 лет, наличие научных трудов или авторских свидетельств на изобретения. При наличии ученой степени - без предъявления требований к стажу работы.</w:t>
            </w:r>
          </w:p>
        </w:tc>
      </w:tr>
      <w:tr w:rsidR="0090789E" w:rsidRPr="005648F2" w:rsidTr="005D38E1">
        <w:trPr>
          <w:trHeight w:val="1401"/>
        </w:trPr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Знания и </w:t>
            </w:r>
            <w:r>
              <w:rPr>
                <w:color w:val="000000"/>
              </w:rPr>
              <w:t>умения</w:t>
            </w:r>
          </w:p>
        </w:tc>
        <w:tc>
          <w:tcPr>
            <w:tcW w:w="4963" w:type="dxa"/>
          </w:tcPr>
          <w:p w:rsidR="0090789E" w:rsidRPr="001753BE" w:rsidRDefault="0090789E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1753BE">
              <w:rPr>
                <w:color w:val="000000"/>
              </w:rPr>
              <w:t>мение рациональ</w:t>
            </w:r>
            <w:r>
              <w:rPr>
                <w:color w:val="000000"/>
              </w:rPr>
              <w:t>но использовать служебное время;</w:t>
            </w:r>
          </w:p>
          <w:p w:rsidR="0090789E" w:rsidRPr="001753BE" w:rsidRDefault="0090789E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753BE">
              <w:rPr>
                <w:color w:val="000000"/>
              </w:rPr>
              <w:t>способность грамотно и полно оценивать обстановку, оперативно принимать решения для достижения поставленных целей;</w:t>
            </w:r>
          </w:p>
          <w:p w:rsidR="0090789E" w:rsidRPr="00AE7299" w:rsidRDefault="0090789E" w:rsidP="005D38E1">
            <w:pPr>
              <w:jc w:val="both"/>
            </w:pPr>
            <w:r>
              <w:rPr>
                <w:color w:val="000000"/>
              </w:rPr>
              <w:t xml:space="preserve">- </w:t>
            </w:r>
            <w:r w:rsidRPr="001753BE">
              <w:rPr>
                <w:color w:val="000000"/>
              </w:rPr>
              <w:t>умение четко и грамотно излагать свои мысли в устной и письменной форме</w:t>
            </w:r>
            <w:r w:rsidR="00812C5D">
              <w:rPr>
                <w:color w:val="000000"/>
              </w:rPr>
              <w:t xml:space="preserve"> </w:t>
            </w:r>
            <w:r w:rsidR="00812C5D" w:rsidRPr="00AE7299">
              <w:t>на русском и абазинском языках</w:t>
            </w:r>
            <w:r w:rsidRPr="00AE7299">
              <w:t>;</w:t>
            </w:r>
          </w:p>
          <w:p w:rsidR="0090789E" w:rsidRDefault="0090789E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1753BE">
              <w:rPr>
                <w:color w:val="000000"/>
              </w:rPr>
              <w:t>пособность сохранять высокую работоспособность в экстремальных условиях, при необходимости выполнять работу в короткие сроки.</w:t>
            </w:r>
          </w:p>
          <w:p w:rsidR="0090789E" w:rsidRPr="005648F2" w:rsidRDefault="0090789E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знание норм законодательства по профилю деятельности.</w:t>
            </w:r>
          </w:p>
        </w:tc>
      </w:tr>
      <w:tr w:rsidR="0090789E" w:rsidRPr="005648F2" w:rsidTr="0090789E">
        <w:trPr>
          <w:trHeight w:val="509"/>
        </w:trPr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Проводится ли конкурс на замещение данной вакантной должности</w:t>
            </w:r>
          </w:p>
        </w:tc>
        <w:tc>
          <w:tcPr>
            <w:tcW w:w="4963" w:type="dxa"/>
          </w:tcPr>
          <w:p w:rsidR="0090789E" w:rsidRPr="005648F2" w:rsidRDefault="0090789E" w:rsidP="008562B8">
            <w:pPr>
              <w:rPr>
                <w:color w:val="000000"/>
              </w:rPr>
            </w:pPr>
            <w:r w:rsidRPr="005648F2">
              <w:rPr>
                <w:color w:val="000000"/>
              </w:rPr>
              <w:t>Да</w:t>
            </w:r>
          </w:p>
        </w:tc>
      </w:tr>
      <w:tr w:rsidR="008B33F5" w:rsidRPr="008B33F5" w:rsidTr="005D38E1">
        <w:tc>
          <w:tcPr>
            <w:tcW w:w="4608" w:type="dxa"/>
          </w:tcPr>
          <w:p w:rsidR="008B33F5" w:rsidRPr="008B33F5" w:rsidRDefault="008B33F5" w:rsidP="005D38E1">
            <w:r w:rsidRPr="008B33F5">
              <w:t xml:space="preserve">Дата объявления конкурса </w:t>
            </w:r>
          </w:p>
        </w:tc>
        <w:tc>
          <w:tcPr>
            <w:tcW w:w="4963" w:type="dxa"/>
          </w:tcPr>
          <w:p w:rsidR="008B33F5" w:rsidRPr="008B33F5" w:rsidRDefault="002670E3" w:rsidP="005A11C7">
            <w:pPr>
              <w:jc w:val="center"/>
            </w:pPr>
            <w:r>
              <w:rPr>
                <w:lang w:val="en-US"/>
              </w:rPr>
              <w:t>15</w:t>
            </w:r>
            <w:r w:rsidR="00134D24">
              <w:t xml:space="preserve"> марта</w:t>
            </w:r>
            <w:r w:rsidR="008B33F5" w:rsidRPr="008B33F5">
              <w:t xml:space="preserve"> 2021 года</w:t>
            </w:r>
          </w:p>
        </w:tc>
      </w:tr>
      <w:tr w:rsidR="008B33F5" w:rsidRPr="008B33F5" w:rsidTr="005D38E1">
        <w:tc>
          <w:tcPr>
            <w:tcW w:w="4608" w:type="dxa"/>
          </w:tcPr>
          <w:p w:rsidR="008B33F5" w:rsidRPr="008B33F5" w:rsidRDefault="008B33F5" w:rsidP="005D38E1">
            <w:r w:rsidRPr="008B33F5">
              <w:t>Дата окончания приема документов</w:t>
            </w:r>
          </w:p>
        </w:tc>
        <w:tc>
          <w:tcPr>
            <w:tcW w:w="4963" w:type="dxa"/>
          </w:tcPr>
          <w:p w:rsidR="008B33F5" w:rsidRPr="008B33F5" w:rsidRDefault="008B33F5" w:rsidP="0097278A">
            <w:pPr>
              <w:jc w:val="center"/>
            </w:pPr>
            <w:r w:rsidRPr="008B33F5">
              <w:t>2</w:t>
            </w:r>
            <w:r w:rsidR="002670E3">
              <w:rPr>
                <w:lang w:val="en-US"/>
              </w:rPr>
              <w:t>4</w:t>
            </w:r>
            <w:r w:rsidR="002670E3">
              <w:t xml:space="preserve"> апреля</w:t>
            </w:r>
            <w:r w:rsidRPr="008B33F5">
              <w:t xml:space="preserve"> 2021 года</w:t>
            </w:r>
          </w:p>
        </w:tc>
      </w:tr>
      <w:tr w:rsidR="004A581E" w:rsidRPr="008B33F5" w:rsidTr="005D38E1">
        <w:tc>
          <w:tcPr>
            <w:tcW w:w="4608" w:type="dxa"/>
          </w:tcPr>
          <w:p w:rsidR="004A581E" w:rsidRPr="008B33F5" w:rsidRDefault="004A581E" w:rsidP="005D38E1">
            <w:r>
              <w:t>Дата проведения конкурса</w:t>
            </w:r>
          </w:p>
        </w:tc>
        <w:tc>
          <w:tcPr>
            <w:tcW w:w="4963" w:type="dxa"/>
          </w:tcPr>
          <w:p w:rsidR="004A581E" w:rsidRPr="008B33F5" w:rsidRDefault="004A581E" w:rsidP="005A11C7">
            <w:pPr>
              <w:jc w:val="center"/>
            </w:pPr>
            <w:r>
              <w:t>14 мая 2021 года</w:t>
            </w:r>
          </w:p>
        </w:tc>
      </w:tr>
      <w:tr w:rsidR="0090789E" w:rsidRPr="005648F2" w:rsidTr="005D38E1"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Документы, которые подаются кандидатом на вакантную должность.</w:t>
            </w:r>
          </w:p>
        </w:tc>
        <w:tc>
          <w:tcPr>
            <w:tcW w:w="4963" w:type="dxa"/>
          </w:tcPr>
          <w:p w:rsidR="0090789E" w:rsidRDefault="00A824F0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90789E">
              <w:rPr>
                <w:color w:val="000000"/>
              </w:rPr>
              <w:t>Заявление</w:t>
            </w:r>
            <w:r>
              <w:rPr>
                <w:color w:val="000000"/>
              </w:rPr>
              <w:t xml:space="preserve"> претендента, написанное собственноручно</w:t>
            </w:r>
            <w:r w:rsidR="0090789E">
              <w:rPr>
                <w:color w:val="000000"/>
              </w:rPr>
              <w:t>;</w:t>
            </w:r>
          </w:p>
          <w:p w:rsidR="0090789E" w:rsidRPr="0097652D" w:rsidRDefault="0090789E" w:rsidP="005D38E1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</w:pPr>
            <w:r w:rsidRPr="0097652D">
              <w:t xml:space="preserve">копия диплома о высшем образовании; </w:t>
            </w:r>
          </w:p>
          <w:p w:rsidR="0090789E" w:rsidRPr="0097652D" w:rsidRDefault="0090789E" w:rsidP="005D38E1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</w:pPr>
            <w:r w:rsidRPr="0097652D">
              <w:t xml:space="preserve">копия диплома кандидата (доктора) наук (при  наличии); </w:t>
            </w:r>
          </w:p>
          <w:p w:rsidR="00F921A9" w:rsidRDefault="0090789E" w:rsidP="00F921A9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</w:pPr>
            <w:r w:rsidRPr="0097652D">
              <w:t>копия аттестата доцен</w:t>
            </w:r>
            <w:r w:rsidR="00F921A9">
              <w:t xml:space="preserve">та (профессора) (при наличии); </w:t>
            </w:r>
          </w:p>
          <w:p w:rsidR="00F921A9" w:rsidRDefault="0090789E" w:rsidP="00F921A9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</w:pPr>
            <w:r w:rsidRPr="0097652D">
              <w:t>документы, подтверждающие стаж научн</w:t>
            </w:r>
            <w:r w:rsidR="00F921A9">
              <w:t xml:space="preserve">о-педагогической деятельности; </w:t>
            </w:r>
          </w:p>
          <w:p w:rsidR="00A824F0" w:rsidRDefault="0090789E" w:rsidP="00A824F0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</w:pPr>
            <w:r w:rsidRPr="0097652D">
              <w:t>список опубликованных научных и учебно-методических трудов</w:t>
            </w:r>
            <w:r w:rsidR="00A824F0">
              <w:t>;</w:t>
            </w:r>
          </w:p>
          <w:p w:rsidR="00A824F0" w:rsidRPr="00F921A9" w:rsidRDefault="00A824F0" w:rsidP="00A824F0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</w:pPr>
            <w:r>
              <w:t>резюме претендента.</w:t>
            </w:r>
          </w:p>
        </w:tc>
      </w:tr>
      <w:tr w:rsidR="0090789E" w:rsidRPr="005648F2" w:rsidTr="005D38E1">
        <w:tc>
          <w:tcPr>
            <w:tcW w:w="4608" w:type="dxa"/>
          </w:tcPr>
          <w:p w:rsidR="0090789E" w:rsidRPr="005648F2" w:rsidRDefault="0090789E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Почтовый адрес для направления документов</w:t>
            </w:r>
          </w:p>
        </w:tc>
        <w:tc>
          <w:tcPr>
            <w:tcW w:w="4963" w:type="dxa"/>
          </w:tcPr>
          <w:p w:rsidR="0090789E" w:rsidRPr="005648F2" w:rsidRDefault="0090789E" w:rsidP="005D38E1">
            <w:pPr>
              <w:tabs>
                <w:tab w:val="left" w:pos="9356"/>
              </w:tabs>
              <w:ind w:right="-1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69000, г"/>
              </w:smartTagPr>
              <w:r w:rsidRPr="005648F2">
                <w:rPr>
                  <w:color w:val="000000"/>
                </w:rPr>
                <w:t>369000,г</w:t>
              </w:r>
            </w:smartTag>
            <w:r w:rsidRPr="005648F2">
              <w:rPr>
                <w:color w:val="000000"/>
              </w:rPr>
              <w:t xml:space="preserve">. Черкесск, ул. </w:t>
            </w:r>
            <w:r>
              <w:rPr>
                <w:color w:val="000000"/>
              </w:rPr>
              <w:t>Горького, 1а</w:t>
            </w:r>
          </w:p>
        </w:tc>
      </w:tr>
      <w:tr w:rsidR="00AE7299" w:rsidRPr="00AE7299" w:rsidTr="005D38E1">
        <w:tc>
          <w:tcPr>
            <w:tcW w:w="4608" w:type="dxa"/>
          </w:tcPr>
          <w:p w:rsidR="0090789E" w:rsidRPr="00AE7299" w:rsidRDefault="0090789E" w:rsidP="005D38E1">
            <w:r w:rsidRPr="00AE7299">
              <w:t>Контактная информация</w:t>
            </w:r>
          </w:p>
        </w:tc>
        <w:tc>
          <w:tcPr>
            <w:tcW w:w="4963" w:type="dxa"/>
          </w:tcPr>
          <w:p w:rsidR="0090789E" w:rsidRPr="00AE7299" w:rsidRDefault="0090789E" w:rsidP="005D38E1">
            <w:r w:rsidRPr="00AE7299">
              <w:t xml:space="preserve">Телефон: </w:t>
            </w:r>
            <w:r w:rsidR="00AE7299" w:rsidRPr="00AE7299">
              <w:t>8878264205</w:t>
            </w:r>
            <w:r w:rsidRPr="00AE7299">
              <w:t xml:space="preserve"> </w:t>
            </w:r>
          </w:p>
        </w:tc>
      </w:tr>
      <w:tr w:rsidR="00AE7299" w:rsidRPr="00AE7299" w:rsidTr="005D38E1">
        <w:tc>
          <w:tcPr>
            <w:tcW w:w="4608" w:type="dxa"/>
          </w:tcPr>
          <w:p w:rsidR="0090789E" w:rsidRPr="00AE7299" w:rsidRDefault="0090789E" w:rsidP="005D38E1">
            <w:r w:rsidRPr="00AE7299">
              <w:t xml:space="preserve">Интернет-сайт </w:t>
            </w:r>
          </w:p>
        </w:tc>
        <w:tc>
          <w:tcPr>
            <w:tcW w:w="4963" w:type="dxa"/>
          </w:tcPr>
          <w:p w:rsidR="0090789E" w:rsidRPr="00AE7299" w:rsidRDefault="00AE7299" w:rsidP="005D38E1">
            <w:pPr>
              <w:rPr>
                <w:lang w:val="en-US"/>
              </w:rPr>
            </w:pPr>
            <w:proofErr w:type="spellStart"/>
            <w:r w:rsidRPr="00AE7299">
              <w:t>www</w:t>
            </w:r>
            <w:proofErr w:type="spellEnd"/>
            <w:r w:rsidRPr="00AE7299">
              <w:rPr>
                <w:lang w:val="en-US"/>
              </w:rPr>
              <w:t>.kchigi09.ru</w:t>
            </w:r>
          </w:p>
        </w:tc>
      </w:tr>
      <w:tr w:rsidR="0090789E" w:rsidRPr="0090789E" w:rsidTr="005D38E1">
        <w:tc>
          <w:tcPr>
            <w:tcW w:w="4608" w:type="dxa"/>
          </w:tcPr>
          <w:p w:rsidR="0090789E" w:rsidRPr="0090789E" w:rsidRDefault="0090789E" w:rsidP="005D38E1">
            <w:r w:rsidRPr="0090789E">
              <w:lastRenderedPageBreak/>
              <w:t>Контактное лицо</w:t>
            </w:r>
          </w:p>
        </w:tc>
        <w:tc>
          <w:tcPr>
            <w:tcW w:w="4963" w:type="dxa"/>
          </w:tcPr>
          <w:p w:rsidR="0090789E" w:rsidRPr="0090789E" w:rsidRDefault="0090789E" w:rsidP="005D38E1">
            <w:proofErr w:type="spellStart"/>
            <w:r w:rsidRPr="0090789E">
              <w:t>Боташева</w:t>
            </w:r>
            <w:proofErr w:type="spellEnd"/>
            <w:r w:rsidRPr="0090789E">
              <w:t xml:space="preserve"> Фатима </w:t>
            </w:r>
            <w:proofErr w:type="spellStart"/>
            <w:r w:rsidRPr="0090789E">
              <w:t>Таубиевна</w:t>
            </w:r>
            <w:proofErr w:type="spellEnd"/>
          </w:p>
        </w:tc>
      </w:tr>
    </w:tbl>
    <w:p w:rsidR="0090789E" w:rsidRDefault="0090789E" w:rsidP="008562B8"/>
    <w:p w:rsidR="0090789E" w:rsidRDefault="0090789E" w:rsidP="00812C5D"/>
    <w:p w:rsidR="00064A15" w:rsidRPr="008D010D" w:rsidRDefault="00064A15" w:rsidP="00064A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10D">
        <w:rPr>
          <w:sz w:val="28"/>
          <w:szCs w:val="28"/>
        </w:rPr>
        <w:t>ОБЪЯВЛЕНИЕ</w:t>
      </w:r>
    </w:p>
    <w:p w:rsidR="00064A15" w:rsidRPr="008D010D" w:rsidRDefault="00064A15" w:rsidP="00064A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D010D">
        <w:rPr>
          <w:sz w:val="28"/>
          <w:szCs w:val="28"/>
        </w:rPr>
        <w:t>о проведении конкурса на замещение</w:t>
      </w:r>
    </w:p>
    <w:p w:rsidR="00064A15" w:rsidRDefault="00064A15" w:rsidP="00064A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вакантной</w:t>
      </w:r>
      <w:r w:rsidRPr="008D010D">
        <w:rPr>
          <w:sz w:val="28"/>
          <w:szCs w:val="28"/>
        </w:rPr>
        <w:t xml:space="preserve">  должност</w:t>
      </w:r>
      <w:r>
        <w:rPr>
          <w:sz w:val="28"/>
          <w:szCs w:val="28"/>
        </w:rPr>
        <w:t xml:space="preserve">и  ведущего научного сотрудника отдел литературы народов Карачаево-Черкесской республики </w:t>
      </w:r>
    </w:p>
    <w:p w:rsidR="00064A15" w:rsidRPr="008D010D" w:rsidRDefault="00064A15" w:rsidP="00064A1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(черкесская литература)</w:t>
      </w:r>
    </w:p>
    <w:p w:rsidR="00064A15" w:rsidRPr="005648F2" w:rsidRDefault="00064A15" w:rsidP="00064A15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63"/>
      </w:tblGrid>
      <w:tr w:rsidR="00064A15" w:rsidRPr="005648F2" w:rsidTr="005D38E1">
        <w:trPr>
          <w:trHeight w:val="1639"/>
        </w:trPr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Источник вакансии</w:t>
            </w:r>
          </w:p>
        </w:tc>
        <w:tc>
          <w:tcPr>
            <w:tcW w:w="4963" w:type="dxa"/>
          </w:tcPr>
          <w:p w:rsidR="00064A15" w:rsidRPr="00F921A9" w:rsidRDefault="00064A15" w:rsidP="005D38E1">
            <w:pPr>
              <w:widowControl w:val="0"/>
              <w:overflowPunct w:val="0"/>
              <w:autoSpaceDE w:val="0"/>
              <w:autoSpaceDN w:val="0"/>
              <w:adjustRightInd w:val="0"/>
              <w:ind w:right="306"/>
              <w:rPr>
                <w:b/>
                <w:bCs/>
              </w:rPr>
            </w:pPr>
            <w:r>
              <w:t>Р</w:t>
            </w:r>
            <w:r w:rsidRPr="006B1F1A">
              <w:t>еспубликанск</w:t>
            </w:r>
            <w:r>
              <w:t xml:space="preserve">ое </w:t>
            </w:r>
            <w:r w:rsidRPr="006B1F1A">
              <w:t xml:space="preserve"> государственн</w:t>
            </w:r>
            <w:r>
              <w:t xml:space="preserve">ое бюджетное </w:t>
            </w:r>
            <w:r w:rsidRPr="006B1F1A">
              <w:t xml:space="preserve"> учреждени</w:t>
            </w:r>
            <w:r>
              <w:t xml:space="preserve">е </w:t>
            </w:r>
            <w:r w:rsidRPr="006B1F1A">
              <w:t xml:space="preserve"> «Карачаево-Черкесский ордена «Знак почета» институт гуманитарных исследований  при Правительстве  Карачаево-Черкесской Республики»</w:t>
            </w:r>
          </w:p>
        </w:tc>
      </w:tr>
      <w:tr w:rsidR="00064A15" w:rsidRPr="005648F2" w:rsidTr="005D38E1"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Структурное подразделение </w:t>
            </w:r>
          </w:p>
        </w:tc>
        <w:tc>
          <w:tcPr>
            <w:tcW w:w="4963" w:type="dxa"/>
          </w:tcPr>
          <w:p w:rsidR="00064A15" w:rsidRPr="005648F2" w:rsidRDefault="00064A15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литературы народов КЧР</w:t>
            </w:r>
          </w:p>
        </w:tc>
      </w:tr>
      <w:tr w:rsidR="00064A15" w:rsidRPr="005648F2" w:rsidTr="005D38E1">
        <w:trPr>
          <w:trHeight w:val="566"/>
        </w:trPr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Наименование вакантной должности </w:t>
            </w:r>
          </w:p>
        </w:tc>
        <w:tc>
          <w:tcPr>
            <w:tcW w:w="4963" w:type="dxa"/>
          </w:tcPr>
          <w:p w:rsidR="00064A15" w:rsidRPr="00F921A9" w:rsidRDefault="00064A15" w:rsidP="005D38E1">
            <w:pPr>
              <w:widowControl w:val="0"/>
              <w:overflowPunct w:val="0"/>
              <w:autoSpaceDE w:val="0"/>
              <w:autoSpaceDN w:val="0"/>
              <w:adjustRightInd w:val="0"/>
              <w:ind w:right="306"/>
              <w:rPr>
                <w:b/>
                <w:bCs/>
              </w:rPr>
            </w:pPr>
            <w:r>
              <w:rPr>
                <w:color w:val="000000"/>
              </w:rPr>
              <w:t xml:space="preserve">Старший научный сотрудник отдела литературы народов КЧР </w:t>
            </w:r>
            <w:r w:rsidRPr="009569A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РГБУ</w:t>
            </w:r>
            <w:r w:rsidRPr="009569A6">
              <w:rPr>
                <w:color w:val="000000"/>
              </w:rPr>
              <w:t xml:space="preserve">  </w:t>
            </w:r>
            <w:r w:rsidRPr="006B1F1A">
              <w:t xml:space="preserve"> «Карачаево-Черкесский ордена «Знак почета» институт гуманитарных исследований  при Правительстве  Карачаево-Черкесской Республики»</w:t>
            </w:r>
            <w:r>
              <w:t xml:space="preserve"> (черкесская литература)</w:t>
            </w:r>
          </w:p>
        </w:tc>
      </w:tr>
      <w:tr w:rsidR="00064A15" w:rsidRPr="005648F2" w:rsidTr="005D38E1">
        <w:trPr>
          <w:trHeight w:val="5532"/>
        </w:trPr>
        <w:tc>
          <w:tcPr>
            <w:tcW w:w="4608" w:type="dxa"/>
          </w:tcPr>
          <w:p w:rsidR="00064A15" w:rsidRPr="0097652D" w:rsidRDefault="00064A15" w:rsidP="005D38E1">
            <w:pPr>
              <w:rPr>
                <w:color w:val="FF0000"/>
              </w:rPr>
            </w:pPr>
            <w:r w:rsidRPr="00FD3FFE">
              <w:t>Краткое описание должностных обязанностей</w:t>
            </w:r>
          </w:p>
        </w:tc>
        <w:tc>
          <w:tcPr>
            <w:tcW w:w="4963" w:type="dxa"/>
          </w:tcPr>
          <w:p w:rsidR="00CD0655" w:rsidRDefault="00CD0655" w:rsidP="00CD0655">
            <w:pPr>
              <w:shd w:val="clear" w:color="auto" w:fill="FFFFFF"/>
              <w:jc w:val="both"/>
            </w:pPr>
            <w:r>
              <w:t>- о</w:t>
            </w:r>
            <w:r w:rsidRPr="00CD0655">
              <w:t>существляет научное руководство проведением исследований по отдельным проблемам (темам, заданиям) науки и возглавляет группу занятых ими работников или является ответственным исполнителем отдельных заданий научно-технических программ</w:t>
            </w:r>
            <w:r>
              <w:t>;</w:t>
            </w:r>
          </w:p>
          <w:p w:rsidR="00CD0655" w:rsidRDefault="00CD0655" w:rsidP="00CD0655">
            <w:pPr>
              <w:shd w:val="clear" w:color="auto" w:fill="FFFFFF"/>
              <w:jc w:val="both"/>
            </w:pPr>
            <w:r>
              <w:t>- р</w:t>
            </w:r>
            <w:r w:rsidRPr="00CD0655">
              <w:t>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</w:t>
            </w:r>
            <w:r>
              <w:t>;</w:t>
            </w:r>
          </w:p>
          <w:p w:rsidR="00CD0655" w:rsidRDefault="00CD0655" w:rsidP="00CD0655">
            <w:pPr>
              <w:shd w:val="clear" w:color="auto" w:fill="FFFFFF"/>
              <w:jc w:val="both"/>
            </w:pPr>
            <w:r>
              <w:t>- о</w:t>
            </w:r>
            <w:r w:rsidRPr="00CD0655">
              <w:t>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</w:t>
            </w:r>
            <w:r>
              <w:t>;</w:t>
            </w:r>
            <w:r w:rsidRPr="00CD0655">
              <w:t xml:space="preserve"> </w:t>
            </w:r>
          </w:p>
          <w:p w:rsidR="00CD0655" w:rsidRDefault="00CD0655" w:rsidP="00CD0655">
            <w:pPr>
              <w:shd w:val="clear" w:color="auto" w:fill="FFFFFF"/>
              <w:jc w:val="both"/>
            </w:pPr>
            <w:r>
              <w:t>- о</w:t>
            </w:r>
            <w:r w:rsidRPr="00CD0655">
              <w:t>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</w:t>
            </w:r>
            <w:r>
              <w:t>;</w:t>
            </w:r>
          </w:p>
          <w:p w:rsidR="00CD0655" w:rsidRDefault="00CD0655" w:rsidP="00CD0655">
            <w:pPr>
              <w:shd w:val="clear" w:color="auto" w:fill="FFFFFF"/>
              <w:jc w:val="both"/>
            </w:pPr>
            <w:r>
              <w:t>- о</w:t>
            </w:r>
            <w:r w:rsidRPr="00CD0655">
              <w:t>пределяет сферу применения результатов научных исследований и разработок и организует практическую реализацию этих результатов</w:t>
            </w:r>
            <w:r>
              <w:t>;</w:t>
            </w:r>
            <w:r w:rsidRPr="00CD0655">
              <w:t xml:space="preserve"> </w:t>
            </w:r>
          </w:p>
          <w:p w:rsidR="00CD0655" w:rsidRPr="00CD0655" w:rsidRDefault="00CD0655" w:rsidP="00CD0655">
            <w:pPr>
              <w:shd w:val="clear" w:color="auto" w:fill="FFFFFF"/>
              <w:jc w:val="both"/>
            </w:pPr>
            <w:r>
              <w:t>- о</w:t>
            </w:r>
            <w:r w:rsidRPr="00CD0655">
              <w:t>существляет подготовку научных кадров и участвует в повышении их квалификации.</w:t>
            </w:r>
          </w:p>
          <w:p w:rsidR="00064A15" w:rsidRPr="009A75F9" w:rsidRDefault="00064A15" w:rsidP="005D38E1">
            <w:pPr>
              <w:ind w:firstLine="495"/>
              <w:jc w:val="both"/>
              <w:rPr>
                <w:bCs/>
                <w:color w:val="000000"/>
              </w:rPr>
            </w:pPr>
          </w:p>
        </w:tc>
      </w:tr>
      <w:tr w:rsidR="00AE7299" w:rsidRPr="00AE7299" w:rsidTr="005D38E1">
        <w:tc>
          <w:tcPr>
            <w:tcW w:w="4608" w:type="dxa"/>
          </w:tcPr>
          <w:p w:rsidR="00064A15" w:rsidRPr="00AE7299" w:rsidRDefault="00064A15" w:rsidP="00AF7D83">
            <w:r w:rsidRPr="00AE7299">
              <w:t xml:space="preserve">Размер </w:t>
            </w:r>
            <w:r w:rsidR="00AF7D83" w:rsidRPr="00AE7299">
              <w:t>заработной платы</w:t>
            </w:r>
            <w:r w:rsidRPr="00AE7299">
              <w:t xml:space="preserve"> </w:t>
            </w:r>
          </w:p>
        </w:tc>
        <w:tc>
          <w:tcPr>
            <w:tcW w:w="4963" w:type="dxa"/>
          </w:tcPr>
          <w:p w:rsidR="00064A15" w:rsidRPr="00AE7299" w:rsidRDefault="00AF7D83" w:rsidP="005D38E1">
            <w:r w:rsidRPr="00AE7299">
              <w:t xml:space="preserve">Оклад 12158,80 руб.+ </w:t>
            </w:r>
            <w:r w:rsidR="00A75546" w:rsidRPr="00AE7299">
              <w:t>стимулирующие и компенсационные  выплаты.</w:t>
            </w:r>
          </w:p>
        </w:tc>
      </w:tr>
      <w:tr w:rsidR="00064A15" w:rsidRPr="005648F2" w:rsidTr="005D38E1"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Служебное (рабочее) время </w:t>
            </w:r>
          </w:p>
        </w:tc>
        <w:tc>
          <w:tcPr>
            <w:tcW w:w="4963" w:type="dxa"/>
          </w:tcPr>
          <w:p w:rsidR="00064A15" w:rsidRPr="005648F2" w:rsidRDefault="004A1CA9" w:rsidP="004A1CA9">
            <w:pPr>
              <w:rPr>
                <w:color w:val="000000"/>
              </w:rPr>
            </w:pPr>
            <w:r>
              <w:rPr>
                <w:color w:val="000000"/>
              </w:rPr>
              <w:t xml:space="preserve">5-ти дневная: </w:t>
            </w:r>
            <w:r w:rsidR="00064A15" w:rsidRPr="005648F2">
              <w:rPr>
                <w:color w:val="000000"/>
              </w:rPr>
              <w:t>с 09-00 до 18-00</w:t>
            </w:r>
          </w:p>
        </w:tc>
      </w:tr>
      <w:tr w:rsidR="00064A15" w:rsidRPr="005648F2" w:rsidTr="005D38E1"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lastRenderedPageBreak/>
              <w:t>Нормированный день</w:t>
            </w:r>
          </w:p>
        </w:tc>
        <w:tc>
          <w:tcPr>
            <w:tcW w:w="4963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648F2">
              <w:rPr>
                <w:color w:val="000000"/>
              </w:rPr>
              <w:t xml:space="preserve">ормированный </w:t>
            </w:r>
            <w:r>
              <w:rPr>
                <w:color w:val="000000"/>
              </w:rPr>
              <w:t>служебный день</w:t>
            </w:r>
          </w:p>
        </w:tc>
      </w:tr>
      <w:tr w:rsidR="00064A15" w:rsidRPr="005648F2" w:rsidTr="005D38E1"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Расположение служебного (рабочего) места по вакантной должности</w:t>
            </w:r>
          </w:p>
        </w:tc>
        <w:tc>
          <w:tcPr>
            <w:tcW w:w="4963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Субъект РФ: Карачаево-Черкесская Республика</w:t>
            </w:r>
          </w:p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Населенный пункт: Черкесск</w:t>
            </w:r>
          </w:p>
        </w:tc>
      </w:tr>
      <w:tr w:rsidR="00064A15" w:rsidRPr="005648F2" w:rsidTr="005D38E1"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Тип служебного контракта (трудового договора)</w:t>
            </w:r>
          </w:p>
        </w:tc>
        <w:tc>
          <w:tcPr>
            <w:tcW w:w="4963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На определенный срок </w:t>
            </w:r>
          </w:p>
        </w:tc>
      </w:tr>
      <w:tr w:rsidR="00064A15" w:rsidRPr="005648F2" w:rsidTr="005D38E1"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Государственные гарантии/социальный пакет</w:t>
            </w:r>
          </w:p>
        </w:tc>
        <w:tc>
          <w:tcPr>
            <w:tcW w:w="4963" w:type="dxa"/>
          </w:tcPr>
          <w:p w:rsidR="00064A15" w:rsidRPr="005648F2" w:rsidRDefault="00064A15" w:rsidP="005D38E1">
            <w:pPr>
              <w:jc w:val="both"/>
              <w:rPr>
                <w:color w:val="000000"/>
              </w:rPr>
            </w:pPr>
            <w:r w:rsidRPr="005648F2">
              <w:rPr>
                <w:color w:val="000000"/>
              </w:rPr>
              <w:t xml:space="preserve">Ежегодный основной оплачиваемый отпуск продолжительностью </w:t>
            </w:r>
            <w:r w:rsidRPr="00F044F7">
              <w:t xml:space="preserve">28 </w:t>
            </w:r>
            <w:r w:rsidRPr="005648F2">
              <w:rPr>
                <w:color w:val="000000"/>
              </w:rPr>
              <w:t>календарных дней; Ежегодный дополнительный оплачиваемый отпуск за выслугу лет в соответствии с законодательством Российской Федерации о государственной гражданской службе Российской Федерации, дополнительные дни отпуска за ненормированный служебный день в соответствии с законодательством Российской Федерации о государственной гражданской службе Российской Федерации; Обязательное меди</w:t>
            </w:r>
            <w:r w:rsidRPr="005648F2">
              <w:rPr>
                <w:color w:val="000000"/>
              </w:rPr>
              <w:softHyphen/>
              <w:t>цинское страхование</w:t>
            </w:r>
            <w:r>
              <w:rPr>
                <w:color w:val="000000"/>
              </w:rPr>
              <w:t>.</w:t>
            </w:r>
          </w:p>
        </w:tc>
      </w:tr>
      <w:tr w:rsidR="00064A15" w:rsidRPr="005648F2" w:rsidTr="005D38E1">
        <w:trPr>
          <w:trHeight w:val="1463"/>
        </w:trPr>
        <w:tc>
          <w:tcPr>
            <w:tcW w:w="4608" w:type="dxa"/>
          </w:tcPr>
          <w:p w:rsidR="00C83524" w:rsidRDefault="00064A15" w:rsidP="005D38E1">
            <w:r w:rsidRPr="0097652D">
              <w:t xml:space="preserve">Требования к замещаемой должности </w:t>
            </w:r>
          </w:p>
          <w:p w:rsidR="00064A15" w:rsidRPr="0097652D" w:rsidRDefault="00064A15" w:rsidP="005D38E1"/>
        </w:tc>
        <w:tc>
          <w:tcPr>
            <w:tcW w:w="4963" w:type="dxa"/>
          </w:tcPr>
          <w:p w:rsidR="00064A15" w:rsidRPr="0090789E" w:rsidRDefault="00064A15" w:rsidP="00E8111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97652D">
              <w:t xml:space="preserve">наличие ученой степени и ученого звания, опубликованные научные работы, научный авторитет, </w:t>
            </w:r>
            <w:r w:rsidR="009079A8" w:rsidRPr="0097652D">
              <w:t>знание</w:t>
            </w:r>
            <w:r w:rsidR="009079A8">
              <w:t xml:space="preserve"> и свободное владение</w:t>
            </w:r>
            <w:r w:rsidR="009079A8" w:rsidRPr="0097652D">
              <w:t xml:space="preserve"> </w:t>
            </w:r>
            <w:r w:rsidR="009079A8">
              <w:t>черкесским языком</w:t>
            </w:r>
            <w:r w:rsidR="00E81116">
              <w:t xml:space="preserve"> (устным и письменным)</w:t>
            </w:r>
            <w:r w:rsidR="009079A8">
              <w:t>,</w:t>
            </w:r>
            <w:r w:rsidRPr="0097652D">
              <w:t xml:space="preserve"> владение основными компьютерными программами, необходимыми для работы.</w:t>
            </w:r>
          </w:p>
        </w:tc>
      </w:tr>
      <w:tr w:rsidR="00064A15" w:rsidRPr="005648F2" w:rsidTr="005D38E1">
        <w:trPr>
          <w:trHeight w:val="562"/>
        </w:trPr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Квалификационные требования к стажу </w:t>
            </w:r>
          </w:p>
        </w:tc>
        <w:tc>
          <w:tcPr>
            <w:tcW w:w="4963" w:type="dxa"/>
          </w:tcPr>
          <w:p w:rsidR="00064A15" w:rsidRPr="005648F2" w:rsidRDefault="00CD0655" w:rsidP="005D38E1">
            <w:pPr>
              <w:jc w:val="both"/>
              <w:rPr>
                <w:color w:val="000000"/>
              </w:rPr>
            </w:pPr>
            <w:r w:rsidRPr="005F3D36">
              <w:t>Ученая степень доктора или кандидата наук. Наличие научных трудов или авторских свидетельств на изобретения, а также реализованных на практике крупных проектов и разработок.</w:t>
            </w:r>
          </w:p>
        </w:tc>
      </w:tr>
      <w:tr w:rsidR="00064A15" w:rsidRPr="005648F2" w:rsidTr="005D38E1">
        <w:trPr>
          <w:trHeight w:val="1401"/>
        </w:trPr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 xml:space="preserve">Знания и </w:t>
            </w:r>
            <w:r>
              <w:rPr>
                <w:color w:val="000000"/>
              </w:rPr>
              <w:t>умения</w:t>
            </w:r>
          </w:p>
        </w:tc>
        <w:tc>
          <w:tcPr>
            <w:tcW w:w="4963" w:type="dxa"/>
          </w:tcPr>
          <w:p w:rsidR="00064A15" w:rsidRPr="001753BE" w:rsidRDefault="00064A15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Pr="001753BE">
              <w:rPr>
                <w:color w:val="000000"/>
              </w:rPr>
              <w:t>мение рациональ</w:t>
            </w:r>
            <w:r>
              <w:rPr>
                <w:color w:val="000000"/>
              </w:rPr>
              <w:t>но использовать служебное время;</w:t>
            </w:r>
          </w:p>
          <w:p w:rsidR="00064A15" w:rsidRPr="001753BE" w:rsidRDefault="00064A15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753BE">
              <w:rPr>
                <w:color w:val="000000"/>
              </w:rPr>
              <w:t>способность грамотно и полно оценивать обстановку, оперативно принимать решения для достижения поставленных целей;</w:t>
            </w:r>
          </w:p>
          <w:p w:rsidR="00064A15" w:rsidRPr="00AE7299" w:rsidRDefault="00064A15" w:rsidP="005D38E1">
            <w:pPr>
              <w:jc w:val="both"/>
            </w:pPr>
            <w:r>
              <w:rPr>
                <w:color w:val="000000"/>
              </w:rPr>
              <w:t xml:space="preserve">- </w:t>
            </w:r>
            <w:r w:rsidRPr="001753BE">
              <w:rPr>
                <w:color w:val="000000"/>
              </w:rPr>
              <w:t>умение четко и грамотно излагать свои мысли в устной и письменной форме</w:t>
            </w:r>
            <w:r w:rsidR="00812C5D">
              <w:rPr>
                <w:color w:val="000000"/>
              </w:rPr>
              <w:t xml:space="preserve"> </w:t>
            </w:r>
            <w:r w:rsidR="00812C5D" w:rsidRPr="00AE7299">
              <w:t>на русском и черкесском языках</w:t>
            </w:r>
            <w:r w:rsidRPr="00AE7299">
              <w:t>;</w:t>
            </w:r>
          </w:p>
          <w:p w:rsidR="00064A15" w:rsidRDefault="00064A15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1753BE">
              <w:rPr>
                <w:color w:val="000000"/>
              </w:rPr>
              <w:t>пособность сохранять высокую работоспособность в экстремальных условиях, при необходимости выполнять работу в короткие сроки.</w:t>
            </w:r>
          </w:p>
          <w:p w:rsidR="00064A15" w:rsidRPr="005648F2" w:rsidRDefault="00064A15" w:rsidP="005D38E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знание норм законодательства по профилю деятельности.</w:t>
            </w:r>
          </w:p>
        </w:tc>
      </w:tr>
      <w:tr w:rsidR="00064A15" w:rsidRPr="005648F2" w:rsidTr="005D38E1">
        <w:trPr>
          <w:trHeight w:val="509"/>
        </w:trPr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Проводится ли конкурс на замещение данной вакантной должности</w:t>
            </w:r>
          </w:p>
        </w:tc>
        <w:tc>
          <w:tcPr>
            <w:tcW w:w="4963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Да</w:t>
            </w:r>
          </w:p>
        </w:tc>
      </w:tr>
      <w:tr w:rsidR="008B33F5" w:rsidRPr="008B33F5" w:rsidTr="005D38E1">
        <w:tc>
          <w:tcPr>
            <w:tcW w:w="4608" w:type="dxa"/>
          </w:tcPr>
          <w:p w:rsidR="00064A15" w:rsidRPr="008B33F5" w:rsidRDefault="00064A15" w:rsidP="005D38E1">
            <w:r w:rsidRPr="008B33F5">
              <w:t xml:space="preserve">Дата объявления конкурса </w:t>
            </w:r>
          </w:p>
        </w:tc>
        <w:tc>
          <w:tcPr>
            <w:tcW w:w="4963" w:type="dxa"/>
          </w:tcPr>
          <w:p w:rsidR="00064A15" w:rsidRPr="008B33F5" w:rsidRDefault="00344199" w:rsidP="0097278A">
            <w:pPr>
              <w:jc w:val="center"/>
            </w:pPr>
            <w:r w:rsidRPr="008B33F5">
              <w:t>1</w:t>
            </w:r>
            <w:r w:rsidR="002670E3">
              <w:t xml:space="preserve">5 </w:t>
            </w:r>
            <w:r w:rsidR="0097278A">
              <w:t xml:space="preserve">марта </w:t>
            </w:r>
            <w:r w:rsidRPr="008B33F5">
              <w:t>2021</w:t>
            </w:r>
            <w:r w:rsidR="008B33F5" w:rsidRPr="008B33F5">
              <w:t xml:space="preserve"> </w:t>
            </w:r>
            <w:r w:rsidRPr="008B33F5">
              <w:t>года</w:t>
            </w:r>
          </w:p>
        </w:tc>
      </w:tr>
      <w:tr w:rsidR="008B33F5" w:rsidRPr="008B33F5" w:rsidTr="005D38E1">
        <w:tc>
          <w:tcPr>
            <w:tcW w:w="4608" w:type="dxa"/>
          </w:tcPr>
          <w:p w:rsidR="00064A15" w:rsidRPr="008B33F5" w:rsidRDefault="00064A15" w:rsidP="005D38E1">
            <w:r w:rsidRPr="008B33F5">
              <w:t>Дата окончания приема документов</w:t>
            </w:r>
          </w:p>
        </w:tc>
        <w:tc>
          <w:tcPr>
            <w:tcW w:w="4963" w:type="dxa"/>
          </w:tcPr>
          <w:p w:rsidR="00064A15" w:rsidRPr="008B33F5" w:rsidRDefault="002670E3" w:rsidP="005D38E1">
            <w:pPr>
              <w:jc w:val="center"/>
            </w:pPr>
            <w:r>
              <w:t>24 апреля</w:t>
            </w:r>
            <w:bookmarkStart w:id="0" w:name="_GoBack"/>
            <w:bookmarkEnd w:id="0"/>
            <w:r w:rsidR="008B33F5" w:rsidRPr="008B33F5">
              <w:t xml:space="preserve"> 2021 года</w:t>
            </w:r>
          </w:p>
        </w:tc>
      </w:tr>
      <w:tr w:rsidR="0097278A" w:rsidRPr="008B33F5" w:rsidTr="005D38E1">
        <w:tc>
          <w:tcPr>
            <w:tcW w:w="4608" w:type="dxa"/>
          </w:tcPr>
          <w:p w:rsidR="0097278A" w:rsidRPr="008B33F5" w:rsidRDefault="0097278A" w:rsidP="005D38E1">
            <w:r>
              <w:t>Дата проведения конкурса</w:t>
            </w:r>
          </w:p>
        </w:tc>
        <w:tc>
          <w:tcPr>
            <w:tcW w:w="4963" w:type="dxa"/>
          </w:tcPr>
          <w:p w:rsidR="0097278A" w:rsidRPr="008B33F5" w:rsidRDefault="0097278A" w:rsidP="005D38E1">
            <w:pPr>
              <w:jc w:val="center"/>
            </w:pPr>
            <w:r>
              <w:t>14 мая 2021 года</w:t>
            </w:r>
          </w:p>
        </w:tc>
      </w:tr>
      <w:tr w:rsidR="00064A15" w:rsidRPr="005648F2" w:rsidTr="005D38E1"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t>Документы, которые подаются кандидатом на вакантную должность.</w:t>
            </w:r>
          </w:p>
        </w:tc>
        <w:tc>
          <w:tcPr>
            <w:tcW w:w="4963" w:type="dxa"/>
          </w:tcPr>
          <w:p w:rsidR="00A824F0" w:rsidRDefault="00A824F0" w:rsidP="00A824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Заявление претендента, написанное собственноручно;</w:t>
            </w:r>
          </w:p>
          <w:p w:rsidR="00A824F0" w:rsidRPr="0097652D" w:rsidRDefault="00A824F0" w:rsidP="00A824F0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</w:pPr>
            <w:r w:rsidRPr="0097652D">
              <w:t xml:space="preserve">копия диплома о высшем образовании; </w:t>
            </w:r>
          </w:p>
          <w:p w:rsidR="00A824F0" w:rsidRPr="0097652D" w:rsidRDefault="00A824F0" w:rsidP="00A824F0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</w:pPr>
            <w:r w:rsidRPr="0097652D">
              <w:t xml:space="preserve">копия диплома кандидата (доктора) наук (при  наличии); </w:t>
            </w:r>
          </w:p>
          <w:p w:rsidR="00A824F0" w:rsidRDefault="00A824F0" w:rsidP="00A824F0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</w:pPr>
            <w:r w:rsidRPr="0097652D">
              <w:t>копия аттестата доцен</w:t>
            </w:r>
            <w:r>
              <w:t xml:space="preserve">та (профессора) (при наличии); </w:t>
            </w:r>
          </w:p>
          <w:p w:rsidR="00A824F0" w:rsidRDefault="00A824F0" w:rsidP="00A824F0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</w:pPr>
            <w:r w:rsidRPr="0097652D">
              <w:lastRenderedPageBreak/>
              <w:t>документы, подтверждающие стаж научн</w:t>
            </w:r>
            <w:r>
              <w:t xml:space="preserve">о-педагогической деятельности; </w:t>
            </w:r>
          </w:p>
          <w:p w:rsidR="00A824F0" w:rsidRDefault="00A824F0" w:rsidP="00A824F0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</w:pPr>
            <w:r w:rsidRPr="0097652D">
              <w:t>список опубликованных научных и учебно-методических трудов</w:t>
            </w:r>
            <w:r>
              <w:t>;</w:t>
            </w:r>
          </w:p>
          <w:p w:rsidR="00064A15" w:rsidRPr="00F921A9" w:rsidRDefault="00A824F0" w:rsidP="00A824F0">
            <w:pPr>
              <w:widowControl w:val="0"/>
              <w:overflowPunct w:val="0"/>
              <w:autoSpaceDE w:val="0"/>
              <w:autoSpaceDN w:val="0"/>
              <w:adjustRightInd w:val="0"/>
              <w:ind w:firstLine="540"/>
              <w:jc w:val="both"/>
            </w:pPr>
            <w:r>
              <w:t>резюме претендента.</w:t>
            </w:r>
          </w:p>
        </w:tc>
      </w:tr>
      <w:tr w:rsidR="00064A15" w:rsidRPr="005648F2" w:rsidTr="005D38E1">
        <w:tc>
          <w:tcPr>
            <w:tcW w:w="4608" w:type="dxa"/>
          </w:tcPr>
          <w:p w:rsidR="00064A15" w:rsidRPr="005648F2" w:rsidRDefault="00064A15" w:rsidP="005D38E1">
            <w:pPr>
              <w:rPr>
                <w:color w:val="000000"/>
              </w:rPr>
            </w:pPr>
            <w:r w:rsidRPr="005648F2">
              <w:rPr>
                <w:color w:val="000000"/>
              </w:rPr>
              <w:lastRenderedPageBreak/>
              <w:t>Почтовый адрес для направления документов</w:t>
            </w:r>
          </w:p>
        </w:tc>
        <w:tc>
          <w:tcPr>
            <w:tcW w:w="4963" w:type="dxa"/>
          </w:tcPr>
          <w:p w:rsidR="00064A15" w:rsidRPr="005648F2" w:rsidRDefault="00064A15" w:rsidP="005D38E1">
            <w:pPr>
              <w:tabs>
                <w:tab w:val="left" w:pos="9356"/>
              </w:tabs>
              <w:ind w:right="-1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69000, г"/>
              </w:smartTagPr>
              <w:r w:rsidRPr="005648F2">
                <w:rPr>
                  <w:color w:val="000000"/>
                </w:rPr>
                <w:t>369000,г</w:t>
              </w:r>
            </w:smartTag>
            <w:r w:rsidRPr="005648F2">
              <w:rPr>
                <w:color w:val="000000"/>
              </w:rPr>
              <w:t xml:space="preserve">. Черкесск, ул. </w:t>
            </w:r>
            <w:r>
              <w:rPr>
                <w:color w:val="000000"/>
              </w:rPr>
              <w:t>Горького, 1а</w:t>
            </w:r>
          </w:p>
        </w:tc>
      </w:tr>
      <w:tr w:rsidR="00AE7299" w:rsidRPr="00AE7299" w:rsidTr="005D38E1">
        <w:tc>
          <w:tcPr>
            <w:tcW w:w="4608" w:type="dxa"/>
          </w:tcPr>
          <w:p w:rsidR="00064A15" w:rsidRPr="00AE7299" w:rsidRDefault="00064A15" w:rsidP="005D38E1">
            <w:r w:rsidRPr="00AE7299">
              <w:t>Контактная информация</w:t>
            </w:r>
          </w:p>
        </w:tc>
        <w:tc>
          <w:tcPr>
            <w:tcW w:w="4963" w:type="dxa"/>
          </w:tcPr>
          <w:p w:rsidR="00064A15" w:rsidRPr="00AE7299" w:rsidRDefault="00AE7299" w:rsidP="005D38E1">
            <w:pPr>
              <w:rPr>
                <w:lang w:val="en-US"/>
              </w:rPr>
            </w:pPr>
            <w:r w:rsidRPr="00AE7299">
              <w:t>Телефон:</w:t>
            </w:r>
            <w:r w:rsidRPr="00AE7299">
              <w:rPr>
                <w:lang w:val="en-US"/>
              </w:rPr>
              <w:t xml:space="preserve"> 88782264205</w:t>
            </w:r>
          </w:p>
        </w:tc>
      </w:tr>
      <w:tr w:rsidR="00AE7299" w:rsidRPr="00AE7299" w:rsidTr="005D38E1">
        <w:tc>
          <w:tcPr>
            <w:tcW w:w="4608" w:type="dxa"/>
          </w:tcPr>
          <w:p w:rsidR="00064A15" w:rsidRPr="00AE7299" w:rsidRDefault="00064A15" w:rsidP="005D38E1">
            <w:r w:rsidRPr="00AE7299">
              <w:t xml:space="preserve">Интернет-сайт </w:t>
            </w:r>
          </w:p>
        </w:tc>
        <w:tc>
          <w:tcPr>
            <w:tcW w:w="4963" w:type="dxa"/>
          </w:tcPr>
          <w:p w:rsidR="00064A15" w:rsidRPr="00AE7299" w:rsidRDefault="00064A15" w:rsidP="005D38E1">
            <w:proofErr w:type="spellStart"/>
            <w:r w:rsidRPr="00AE7299">
              <w:t>www</w:t>
            </w:r>
            <w:proofErr w:type="spellEnd"/>
            <w:r w:rsidRPr="00AE7299">
              <w:t>.</w:t>
            </w:r>
            <w:r w:rsidR="00AE7299" w:rsidRPr="00AE7299">
              <w:rPr>
                <w:lang w:val="en-US"/>
              </w:rPr>
              <w:t xml:space="preserve"> kchigi09.ru</w:t>
            </w:r>
          </w:p>
        </w:tc>
      </w:tr>
      <w:tr w:rsidR="00064A15" w:rsidRPr="0090789E" w:rsidTr="005D38E1">
        <w:tc>
          <w:tcPr>
            <w:tcW w:w="4608" w:type="dxa"/>
          </w:tcPr>
          <w:p w:rsidR="00064A15" w:rsidRPr="0090789E" w:rsidRDefault="00064A15" w:rsidP="005D38E1">
            <w:r w:rsidRPr="0090789E">
              <w:t>Контактное лицо</w:t>
            </w:r>
          </w:p>
        </w:tc>
        <w:tc>
          <w:tcPr>
            <w:tcW w:w="4963" w:type="dxa"/>
          </w:tcPr>
          <w:p w:rsidR="00064A15" w:rsidRPr="0090789E" w:rsidRDefault="00064A15" w:rsidP="005D38E1">
            <w:proofErr w:type="spellStart"/>
            <w:r w:rsidRPr="0090789E">
              <w:t>Боташева</w:t>
            </w:r>
            <w:proofErr w:type="spellEnd"/>
            <w:r w:rsidRPr="0090789E">
              <w:t xml:space="preserve"> Фатима </w:t>
            </w:r>
            <w:proofErr w:type="spellStart"/>
            <w:r w:rsidRPr="0090789E">
              <w:t>Таубиевна</w:t>
            </w:r>
            <w:proofErr w:type="spellEnd"/>
          </w:p>
        </w:tc>
      </w:tr>
    </w:tbl>
    <w:p w:rsidR="00064A15" w:rsidRDefault="00064A15" w:rsidP="00064A15"/>
    <w:p w:rsidR="00064A15" w:rsidRDefault="00064A15" w:rsidP="00064A15">
      <w:pPr>
        <w:jc w:val="center"/>
      </w:pPr>
    </w:p>
    <w:p w:rsidR="00064A15" w:rsidRDefault="00064A15" w:rsidP="00064A15">
      <w:pPr>
        <w:jc w:val="center"/>
      </w:pPr>
    </w:p>
    <w:p w:rsidR="00064A15" w:rsidRDefault="00064A15" w:rsidP="00064A15">
      <w:pPr>
        <w:jc w:val="center"/>
      </w:pPr>
    </w:p>
    <w:p w:rsidR="00064A15" w:rsidRDefault="00064A15" w:rsidP="00064A15">
      <w:pPr>
        <w:jc w:val="center"/>
      </w:pPr>
    </w:p>
    <w:p w:rsidR="00064A15" w:rsidRDefault="00064A15" w:rsidP="00064A15">
      <w:pPr>
        <w:jc w:val="center"/>
      </w:pPr>
    </w:p>
    <w:p w:rsidR="008562B8" w:rsidRDefault="008562B8" w:rsidP="00064A15"/>
    <w:sectPr w:rsidR="008562B8" w:rsidSect="00F707D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29"/>
    <w:rsid w:val="00064A15"/>
    <w:rsid w:val="00084500"/>
    <w:rsid w:val="00134D24"/>
    <w:rsid w:val="002670E3"/>
    <w:rsid w:val="00344199"/>
    <w:rsid w:val="00457CD8"/>
    <w:rsid w:val="004A1CA9"/>
    <w:rsid w:val="004A581E"/>
    <w:rsid w:val="004C73EA"/>
    <w:rsid w:val="006F6601"/>
    <w:rsid w:val="00812C5D"/>
    <w:rsid w:val="00841905"/>
    <w:rsid w:val="008562B8"/>
    <w:rsid w:val="008B33F5"/>
    <w:rsid w:val="0090789E"/>
    <w:rsid w:val="009079A8"/>
    <w:rsid w:val="0097278A"/>
    <w:rsid w:val="00A37879"/>
    <w:rsid w:val="00A75546"/>
    <w:rsid w:val="00A824F0"/>
    <w:rsid w:val="00AB38B0"/>
    <w:rsid w:val="00AE7299"/>
    <w:rsid w:val="00AF7D83"/>
    <w:rsid w:val="00B757C5"/>
    <w:rsid w:val="00C83524"/>
    <w:rsid w:val="00CD0655"/>
    <w:rsid w:val="00DA3F29"/>
    <w:rsid w:val="00E44993"/>
    <w:rsid w:val="00E81116"/>
    <w:rsid w:val="00F044F7"/>
    <w:rsid w:val="00F921A9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789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07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789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907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flaychikins@gmail.com</dc:creator>
  <cp:keywords/>
  <dc:description/>
  <cp:lastModifiedBy>flaychikins@gmail.com</cp:lastModifiedBy>
  <cp:revision>43</cp:revision>
  <dcterms:created xsi:type="dcterms:W3CDTF">2021-02-26T12:01:00Z</dcterms:created>
  <dcterms:modified xsi:type="dcterms:W3CDTF">2021-03-11T12:42:00Z</dcterms:modified>
</cp:coreProperties>
</file>